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BE08">
      <w:pPr>
        <w:pStyle w:val="2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OLE_LINK2"/>
      <w:bookmarkStart w:id="1" w:name="OLE_LINK3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放射（普放）设备维保中标公告</w:t>
      </w:r>
      <w:bookmarkStart w:id="3" w:name="_GoBack"/>
      <w:bookmarkEnd w:id="3"/>
      <w:bookmarkStart w:id="2" w:name="OLE_LINK1"/>
    </w:p>
    <w:bookmarkEnd w:id="0"/>
    <w:p w14:paraId="7D386A53">
      <w:pPr>
        <w:pStyle w:val="2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32BA820F">
      <w:pPr>
        <w:pStyle w:val="2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广东宏正工程咨询有限公司受佛山市南海区中医院（广东省中西医结合医院）的委托，对放射（普放）设备维保进行采购，现就本次采购的结果公布如下：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1471F255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一、采购编号：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NHZYY20260020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ab/>
      </w:r>
    </w:p>
    <w:p w14:paraId="52CB8791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二、采购项目名称：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放射（普放）设备维保</w:t>
      </w:r>
    </w:p>
    <w:p w14:paraId="3ADEBA43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三、采购项目预算金额：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795,000.00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（人民币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柒拾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玖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伍仟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64EE0B48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四、采购方式：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院内公开招标</w:t>
      </w:r>
    </w:p>
    <w:p w14:paraId="76477E61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snapToGrid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广东锐毅医疗科技有限公司</w:t>
      </w:r>
    </w:p>
    <w:p w14:paraId="18D1EAFB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法定代表人:陈松祥</w:t>
      </w:r>
    </w:p>
    <w:p w14:paraId="06CBC898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地址:深圳市龙岗区南湾街道吉厦社区沙平北路111号5015</w:t>
      </w:r>
    </w:p>
    <w:p w14:paraId="37DDEFFB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、主要标的信息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"/>
        <w:tblW w:w="4996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30"/>
        <w:gridCol w:w="1991"/>
        <w:gridCol w:w="2299"/>
        <w:gridCol w:w="1651"/>
      </w:tblGrid>
      <w:tr w14:paraId="23F9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合同履行期限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中标金额(元)</w:t>
            </w:r>
          </w:p>
        </w:tc>
      </w:tr>
      <w:tr w14:paraId="0500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放射（普放）设备维保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自合同约定的履行起始日起一年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详见招标文件采购需求。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735000.00</w:t>
            </w:r>
          </w:p>
        </w:tc>
      </w:tr>
    </w:tbl>
    <w:p w14:paraId="5DA4214B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七、评审日期：2026年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日</w:t>
      </w:r>
    </w:p>
    <w:p w14:paraId="03BB166B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评审地点：广东宏正工程咨询有限公司评标室（佛山市南海区桂城海五路6号城智大厦1幢10楼）</w:t>
      </w:r>
    </w:p>
    <w:p w14:paraId="120752B9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评标委员会组长：肖碧波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22D41CE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评标委员会成员：马聪、蔡恒、李慧锋、王国华（采购人代表）</w:t>
      </w:r>
    </w:p>
    <w:p w14:paraId="18FA57EA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八、代理服务收费标准及金额：</w:t>
      </w:r>
    </w:p>
    <w:p w14:paraId="4A09C465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收费标准按国家计委颁布的《招标代理服务收费管理暂行办法》（计价格[2002]1980号）规定的“服务类”收费标准的65%收费执行。中标人应交中标服务费为：7,166.25元。</w:t>
      </w:r>
    </w:p>
    <w:p w14:paraId="1608B31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九、公告期限：</w:t>
      </w:r>
    </w:p>
    <w:p w14:paraId="266C7D0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自本公告发布之日起1个工作日。</w:t>
      </w:r>
    </w:p>
    <w:p w14:paraId="7D5BF898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十、其他补充事宜：</w:t>
      </w:r>
    </w:p>
    <w:p w14:paraId="2A99E3FB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供应商评审情况一览表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31"/>
        <w:gridCol w:w="762"/>
        <w:gridCol w:w="700"/>
        <w:gridCol w:w="950"/>
        <w:gridCol w:w="963"/>
        <w:gridCol w:w="975"/>
        <w:gridCol w:w="850"/>
        <w:gridCol w:w="800"/>
        <w:gridCol w:w="1006"/>
      </w:tblGrid>
      <w:tr w14:paraId="1AC7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585" w:type="dxa"/>
            <w:noWrap/>
            <w:vAlign w:val="center"/>
          </w:tcPr>
          <w:p w14:paraId="1A3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noWrap w:val="0"/>
            <w:vAlign w:val="center"/>
          </w:tcPr>
          <w:p w14:paraId="574A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投标单位名称</w:t>
            </w:r>
          </w:p>
        </w:tc>
        <w:tc>
          <w:tcPr>
            <w:tcW w:w="762" w:type="dxa"/>
            <w:noWrap w:val="0"/>
            <w:vAlign w:val="center"/>
          </w:tcPr>
          <w:p w14:paraId="0DC3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资格性审查</w:t>
            </w:r>
          </w:p>
        </w:tc>
        <w:tc>
          <w:tcPr>
            <w:tcW w:w="700" w:type="dxa"/>
            <w:noWrap w:val="0"/>
            <w:vAlign w:val="center"/>
          </w:tcPr>
          <w:p w14:paraId="4973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color w:val="auto"/>
                <w:highlight w:val="none"/>
                <w:lang w:val="en-US" w:eastAsia="zh-CN" w:bidi="ar"/>
              </w:rPr>
              <w:t>符合性审查</w:t>
            </w:r>
          </w:p>
        </w:tc>
        <w:tc>
          <w:tcPr>
            <w:tcW w:w="950" w:type="dxa"/>
            <w:noWrap w:val="0"/>
            <w:vAlign w:val="center"/>
          </w:tcPr>
          <w:p w14:paraId="7CFF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服务部分得分</w:t>
            </w:r>
          </w:p>
        </w:tc>
        <w:tc>
          <w:tcPr>
            <w:tcW w:w="963" w:type="dxa"/>
            <w:noWrap w:val="0"/>
            <w:vAlign w:val="center"/>
          </w:tcPr>
          <w:p w14:paraId="2BC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商务部分得分</w:t>
            </w:r>
          </w:p>
        </w:tc>
        <w:tc>
          <w:tcPr>
            <w:tcW w:w="975" w:type="dxa"/>
            <w:noWrap w:val="0"/>
            <w:vAlign w:val="center"/>
          </w:tcPr>
          <w:p w14:paraId="7068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价格部分得分</w:t>
            </w:r>
          </w:p>
        </w:tc>
        <w:tc>
          <w:tcPr>
            <w:tcW w:w="850" w:type="dxa"/>
            <w:noWrap w:val="0"/>
            <w:vAlign w:val="center"/>
          </w:tcPr>
          <w:p w14:paraId="67DA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800" w:type="dxa"/>
            <w:noWrap w:val="0"/>
            <w:vAlign w:val="center"/>
          </w:tcPr>
          <w:p w14:paraId="21EB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得分由高往低排序</w:t>
            </w:r>
          </w:p>
        </w:tc>
        <w:tc>
          <w:tcPr>
            <w:tcW w:w="1006" w:type="dxa"/>
            <w:noWrap w:val="0"/>
            <w:vAlign w:val="center"/>
          </w:tcPr>
          <w:p w14:paraId="328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5B8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5" w:type="dxa"/>
            <w:noWrap/>
            <w:vAlign w:val="center"/>
          </w:tcPr>
          <w:p w14:paraId="58B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noWrap w:val="0"/>
            <w:vAlign w:val="center"/>
          </w:tcPr>
          <w:p w14:paraId="0FF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黑龙江中电利德科技有限公司</w:t>
            </w:r>
          </w:p>
        </w:tc>
        <w:tc>
          <w:tcPr>
            <w:tcW w:w="762" w:type="dxa"/>
            <w:noWrap/>
            <w:vAlign w:val="center"/>
          </w:tcPr>
          <w:p w14:paraId="4474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700" w:type="dxa"/>
            <w:noWrap/>
            <w:vAlign w:val="center"/>
          </w:tcPr>
          <w:p w14:paraId="66A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950" w:type="dxa"/>
            <w:noWrap/>
            <w:vAlign w:val="center"/>
          </w:tcPr>
          <w:p w14:paraId="19A0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47.20</w:t>
            </w:r>
          </w:p>
        </w:tc>
        <w:tc>
          <w:tcPr>
            <w:tcW w:w="963" w:type="dxa"/>
            <w:noWrap/>
            <w:vAlign w:val="center"/>
          </w:tcPr>
          <w:p w14:paraId="69B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14.00</w:t>
            </w:r>
          </w:p>
        </w:tc>
        <w:tc>
          <w:tcPr>
            <w:tcW w:w="975" w:type="dxa"/>
            <w:noWrap/>
            <w:vAlign w:val="center"/>
          </w:tcPr>
          <w:p w14:paraId="4D5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10.00</w:t>
            </w:r>
          </w:p>
        </w:tc>
        <w:tc>
          <w:tcPr>
            <w:tcW w:w="850" w:type="dxa"/>
            <w:noWrap/>
            <w:vAlign w:val="center"/>
          </w:tcPr>
          <w:p w14:paraId="14E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71.20</w:t>
            </w:r>
          </w:p>
        </w:tc>
        <w:tc>
          <w:tcPr>
            <w:tcW w:w="800" w:type="dxa"/>
            <w:noWrap/>
            <w:vAlign w:val="center"/>
          </w:tcPr>
          <w:p w14:paraId="25E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 w14:paraId="702D3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D9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5" w:type="dxa"/>
            <w:noWrap/>
            <w:vAlign w:val="center"/>
          </w:tcPr>
          <w:p w14:paraId="5E3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noWrap w:val="0"/>
            <w:vAlign w:val="center"/>
          </w:tcPr>
          <w:p w14:paraId="3CB2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广东锐毅医疗科技有限公司</w:t>
            </w:r>
          </w:p>
        </w:tc>
        <w:tc>
          <w:tcPr>
            <w:tcW w:w="762" w:type="dxa"/>
            <w:noWrap/>
            <w:vAlign w:val="center"/>
          </w:tcPr>
          <w:p w14:paraId="2262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700" w:type="dxa"/>
            <w:noWrap/>
            <w:vAlign w:val="center"/>
          </w:tcPr>
          <w:p w14:paraId="001B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950" w:type="dxa"/>
            <w:noWrap/>
            <w:vAlign w:val="center"/>
          </w:tcPr>
          <w:p w14:paraId="5A80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56.60</w:t>
            </w:r>
          </w:p>
        </w:tc>
        <w:tc>
          <w:tcPr>
            <w:tcW w:w="963" w:type="dxa"/>
            <w:noWrap/>
            <w:vAlign w:val="center"/>
          </w:tcPr>
          <w:p w14:paraId="235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28.00</w:t>
            </w:r>
          </w:p>
        </w:tc>
        <w:tc>
          <w:tcPr>
            <w:tcW w:w="975" w:type="dxa"/>
            <w:noWrap/>
            <w:vAlign w:val="center"/>
          </w:tcPr>
          <w:p w14:paraId="532E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9.66</w:t>
            </w:r>
          </w:p>
        </w:tc>
        <w:tc>
          <w:tcPr>
            <w:tcW w:w="850" w:type="dxa"/>
            <w:noWrap/>
            <w:vAlign w:val="center"/>
          </w:tcPr>
          <w:p w14:paraId="1A7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94.26</w:t>
            </w:r>
          </w:p>
        </w:tc>
        <w:tc>
          <w:tcPr>
            <w:tcW w:w="800" w:type="dxa"/>
            <w:noWrap/>
            <w:vAlign w:val="center"/>
          </w:tcPr>
          <w:p w14:paraId="77DE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 w14:paraId="3A92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中标候选人</w:t>
            </w:r>
          </w:p>
        </w:tc>
      </w:tr>
      <w:tr w14:paraId="41F9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5" w:type="dxa"/>
            <w:noWrap/>
            <w:vAlign w:val="center"/>
          </w:tcPr>
          <w:p w14:paraId="54A9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noWrap w:val="0"/>
            <w:vAlign w:val="center"/>
          </w:tcPr>
          <w:p w14:paraId="4437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深圳市竭诚医疗科技有限公司</w:t>
            </w:r>
          </w:p>
        </w:tc>
        <w:tc>
          <w:tcPr>
            <w:tcW w:w="762" w:type="dxa"/>
            <w:noWrap/>
            <w:vAlign w:val="center"/>
          </w:tcPr>
          <w:p w14:paraId="3D60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700" w:type="dxa"/>
            <w:noWrap/>
            <w:vAlign w:val="center"/>
          </w:tcPr>
          <w:p w14:paraId="45F9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</w:t>
            </w:r>
          </w:p>
        </w:tc>
        <w:tc>
          <w:tcPr>
            <w:tcW w:w="950" w:type="dxa"/>
            <w:noWrap/>
            <w:vAlign w:val="center"/>
          </w:tcPr>
          <w:p w14:paraId="55A1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42.20</w:t>
            </w:r>
          </w:p>
        </w:tc>
        <w:tc>
          <w:tcPr>
            <w:tcW w:w="963" w:type="dxa"/>
            <w:noWrap/>
            <w:vAlign w:val="center"/>
          </w:tcPr>
          <w:p w14:paraId="623E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4.00</w:t>
            </w:r>
          </w:p>
        </w:tc>
        <w:tc>
          <w:tcPr>
            <w:tcW w:w="975" w:type="dxa"/>
            <w:noWrap/>
            <w:vAlign w:val="center"/>
          </w:tcPr>
          <w:p w14:paraId="1F6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9.49</w:t>
            </w:r>
          </w:p>
        </w:tc>
        <w:tc>
          <w:tcPr>
            <w:tcW w:w="850" w:type="dxa"/>
            <w:noWrap/>
            <w:vAlign w:val="center"/>
          </w:tcPr>
          <w:p w14:paraId="561E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55.69</w:t>
            </w:r>
          </w:p>
        </w:tc>
        <w:tc>
          <w:tcPr>
            <w:tcW w:w="800" w:type="dxa"/>
            <w:noWrap/>
            <w:vAlign w:val="center"/>
          </w:tcPr>
          <w:p w14:paraId="6639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 w14:paraId="41F82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79C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85" w:type="dxa"/>
            <w:noWrap/>
            <w:vAlign w:val="center"/>
          </w:tcPr>
          <w:p w14:paraId="3DC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noWrap w:val="0"/>
            <w:vAlign w:val="center"/>
          </w:tcPr>
          <w:p w14:paraId="25CE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江西南华百川医疗器械有限公司</w:t>
            </w:r>
          </w:p>
        </w:tc>
        <w:tc>
          <w:tcPr>
            <w:tcW w:w="762" w:type="dxa"/>
            <w:noWrap/>
            <w:vAlign w:val="center"/>
          </w:tcPr>
          <w:p w14:paraId="135D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6244" w:type="dxa"/>
            <w:gridSpan w:val="7"/>
            <w:noWrap/>
            <w:vAlign w:val="center"/>
          </w:tcPr>
          <w:p w14:paraId="6E92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投标文件未按要求签字，根据采购文件第5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页6）.1条的第①款规定，投标文件确定为无效投标。</w:t>
            </w:r>
          </w:p>
        </w:tc>
      </w:tr>
    </w:tbl>
    <w:p w14:paraId="784B98E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十一、联系事项：</w:t>
      </w:r>
    </w:p>
    <w:p w14:paraId="228867A7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采购人：佛山市南海区中医院（广东省中西医结合医院）</w:t>
      </w:r>
    </w:p>
    <w:p w14:paraId="32347EA1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地址：佛山市南海区桂城南五路16号</w:t>
      </w:r>
    </w:p>
    <w:p w14:paraId="7B38342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陈小姐</w:t>
      </w:r>
    </w:p>
    <w:p w14:paraId="39CD7659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联系电话：0757-86305801</w:t>
      </w:r>
    </w:p>
    <w:p w14:paraId="40AA25E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采购代理机构：广东宏正工程咨询有限公司</w:t>
      </w:r>
    </w:p>
    <w:p w14:paraId="26CCE346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地址：佛山市南海区桂城海五路6号城智大厦1栋10楼</w:t>
      </w:r>
    </w:p>
    <w:p w14:paraId="2B9FF92F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联系人：黄小姐</w:t>
      </w:r>
    </w:p>
    <w:p w14:paraId="314437BE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联系电话：0757-86300101</w:t>
      </w:r>
    </w:p>
    <w:p w14:paraId="7377AA8A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传真：0757-86368680</w:t>
      </w:r>
    </w:p>
    <w:p w14:paraId="7741998F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邮编：528200</w:t>
      </w:r>
    </w:p>
    <w:p w14:paraId="2B93664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bookmarkEnd w:id="2"/>
    <w:p w14:paraId="65F11BCC">
      <w:pPr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D983535">
      <w:pPr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广东宏正工程咨询有限公司</w:t>
      </w:r>
    </w:p>
    <w:p w14:paraId="3EF7632F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bookmarkEnd w:id="1"/>
    <w:p w14:paraId="4D28DE8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06A18EB">
      <w:pPr>
        <w:rPr>
          <w:color w:val="auto"/>
          <w:highlight w:val="none"/>
        </w:rPr>
      </w:pPr>
    </w:p>
    <w:p w14:paraId="72126265"/>
    <w:sectPr>
      <w:pgSz w:w="11906" w:h="16838"/>
      <w:pgMar w:top="1474" w:right="136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ZDcwMjA4ZGRlZjU5MDdhZWMxNGM5MTY5MTk1ZTAifQ=="/>
  </w:docVars>
  <w:rsids>
    <w:rsidRoot w:val="27C27C2B"/>
    <w:rsid w:val="27C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2026-04-15T08:35:00Z</dcterms:created>
  <dc:creator>Administrator</dc:creator>
  <cp:lastModifiedBy>Administrator</cp:lastModifiedBy>
  <dcterms:modified xsi:type="dcterms:W3CDTF">2026-04-15T08:35:31Z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98A4E6DF06534CF39E66747C0F38AE43_11</vt:lpwstr>
  </property>
</Properties>
</file>